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86AB9">
        <w:rPr>
          <w:rFonts w:ascii="Times New Roman" w:eastAsia="Arial Unicode MS" w:hAnsi="Times New Roman" w:cs="Times New Roman"/>
          <w:b/>
          <w:color w:val="000000" w:themeColor="text1"/>
          <w:sz w:val="24"/>
          <w:szCs w:val="24"/>
          <w:lang w:eastAsia="lv-LV"/>
        </w:rPr>
        <w:t>18</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51DAA">
        <w:rPr>
          <w:rFonts w:ascii="Times New Roman" w:eastAsia="Arial Unicode MS" w:hAnsi="Times New Roman" w:cs="Times New Roman"/>
          <w:b/>
          <w:color w:val="000000" w:themeColor="text1"/>
          <w:sz w:val="24"/>
          <w:szCs w:val="24"/>
          <w:lang w:eastAsia="lv-LV"/>
        </w:rPr>
        <w:t>31</w:t>
      </w:r>
      <w:r w:rsidR="00824B3C">
        <w:rPr>
          <w:rFonts w:ascii="Times New Roman" w:eastAsia="Arial Unicode MS" w:hAnsi="Times New Roman" w:cs="Times New Roman"/>
          <w:b/>
          <w:color w:val="000000" w:themeColor="text1"/>
          <w:sz w:val="24"/>
          <w:szCs w:val="24"/>
          <w:lang w:eastAsia="lv-LV"/>
        </w:rPr>
        <w:t>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D86AB9">
        <w:rPr>
          <w:rFonts w:ascii="Times New Roman" w:eastAsia="Arial Unicode MS" w:hAnsi="Times New Roman" w:cs="Times New Roman"/>
          <w:color w:val="000000" w:themeColor="text1"/>
          <w:sz w:val="24"/>
          <w:szCs w:val="24"/>
          <w:lang w:eastAsia="lv-LV"/>
        </w:rPr>
        <w:t>(protokols Nr.17</w:t>
      </w:r>
      <w:r w:rsidR="0046415D" w:rsidRPr="00C219C1">
        <w:rPr>
          <w:rFonts w:ascii="Times New Roman" w:eastAsia="Arial Unicode MS" w:hAnsi="Times New Roman" w:cs="Times New Roman"/>
          <w:color w:val="000000" w:themeColor="text1"/>
          <w:sz w:val="24"/>
          <w:szCs w:val="24"/>
          <w:lang w:eastAsia="lv-LV"/>
        </w:rPr>
        <w:t xml:space="preserve">, </w:t>
      </w:r>
      <w:r w:rsidR="00824B3C">
        <w:rPr>
          <w:rFonts w:ascii="Times New Roman" w:eastAsia="Arial Unicode MS" w:hAnsi="Times New Roman" w:cs="Times New Roman"/>
          <w:color w:val="000000" w:themeColor="text1"/>
          <w:sz w:val="24"/>
          <w:szCs w:val="24"/>
          <w:lang w:eastAsia="lv-LV"/>
        </w:rPr>
        <w:t>11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E27B03" w:rsidRDefault="00E27B03"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F24779" w:rsidRDefault="00F2477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824B3C" w:rsidRPr="00824B3C" w:rsidRDefault="00824B3C" w:rsidP="00354BF0">
      <w:pPr>
        <w:spacing w:after="0"/>
        <w:jc w:val="both"/>
        <w:rPr>
          <w:rFonts w:ascii="Times New Roman" w:hAnsi="Times New Roman" w:cs="Times New Roman"/>
          <w:b/>
          <w:i/>
          <w:sz w:val="24"/>
          <w:szCs w:val="24"/>
        </w:rPr>
      </w:pPr>
      <w:bookmarkStart w:id="0" w:name="_GoBack"/>
      <w:r w:rsidRPr="00824B3C">
        <w:rPr>
          <w:rFonts w:ascii="Times New Roman" w:hAnsi="Times New Roman" w:cs="Times New Roman"/>
          <w:b/>
          <w:noProof/>
          <w:sz w:val="24"/>
          <w:szCs w:val="24"/>
        </w:rPr>
        <w:t>Par mantisko ieguldījumu SIA "Bērzaunes komunālais uzņēmums” pamatkapitālā</w:t>
      </w:r>
    </w:p>
    <w:bookmarkEnd w:id="0"/>
    <w:p w:rsidR="00824B3C" w:rsidRDefault="00824B3C" w:rsidP="00824B3C">
      <w:pPr>
        <w:spacing w:before="60" w:after="0"/>
        <w:rPr>
          <w:rFonts w:ascii="Times New Roman" w:hAnsi="Times New Roman" w:cs="Times New Roman"/>
          <w:sz w:val="24"/>
          <w:szCs w:val="24"/>
        </w:rPr>
      </w:pPr>
    </w:p>
    <w:p w:rsidR="00824B3C" w:rsidRPr="00E00F4E" w:rsidRDefault="00824B3C" w:rsidP="00824B3C">
      <w:pPr>
        <w:spacing w:after="0" w:line="240" w:lineRule="auto"/>
        <w:ind w:firstLine="720"/>
        <w:jc w:val="both"/>
        <w:rPr>
          <w:rFonts w:ascii="Times New Roman" w:hAnsi="Times New Roman" w:cs="Times New Roman"/>
          <w:sz w:val="24"/>
          <w:szCs w:val="24"/>
        </w:rPr>
      </w:pPr>
      <w:r w:rsidRPr="00E00F4E">
        <w:rPr>
          <w:rFonts w:ascii="Times New Roman" w:hAnsi="Times New Roman" w:cs="Times New Roman"/>
          <w:sz w:val="24"/>
          <w:szCs w:val="24"/>
        </w:rPr>
        <w:t xml:space="preserve">Madonas novada pašvaldības (turpmāk – pašvaldība) īpašumā atrodas nekustamais īpašums “Kalniešu karjers”, Ļaudonas pagasts, Madonas novads (reģistrēts Ļaudonas pagasta zemesgrāmatu nodalījumā Nr.100000245942, kadastra Nr.7070 010 0125, sastāv no zemes vienības ar kadastra apzīmējumu 7070 010 0125, platība 10 ha). Atbilstoši Kadastra informācija sistēmas datiem nekustamā īpašuma lietošanas mērķis visā platībā ir derīgo izrakteņu ieguves teritorija. Savukārt atbilstoši Latvijas vides, ģeoloģijas un meteoroloģijas centra 17.05.2019. protokolam Nr.23 nekustamajā īpašumā atrodas derīgo izrakteņu krājumi: smilts – grants un smilts.  </w:t>
      </w:r>
    </w:p>
    <w:p w:rsidR="00824B3C" w:rsidRPr="00E00F4E" w:rsidRDefault="00824B3C" w:rsidP="00824B3C">
      <w:pPr>
        <w:spacing w:after="0" w:line="240" w:lineRule="auto"/>
        <w:ind w:firstLine="720"/>
        <w:jc w:val="both"/>
        <w:rPr>
          <w:rFonts w:ascii="Times New Roman" w:hAnsi="Times New Roman" w:cs="Times New Roman"/>
          <w:sz w:val="24"/>
          <w:szCs w:val="24"/>
        </w:rPr>
      </w:pPr>
      <w:r w:rsidRPr="00E00F4E">
        <w:rPr>
          <w:rFonts w:ascii="Times New Roman" w:hAnsi="Times New Roman" w:cs="Times New Roman"/>
          <w:sz w:val="24"/>
          <w:szCs w:val="24"/>
        </w:rPr>
        <w:t>Nekustamo īpašumu kā mantiskā ieguldījuma tirgus vērtību sertificēts vērtētājs SIA “</w:t>
      </w:r>
      <w:proofErr w:type="spellStart"/>
      <w:r w:rsidRPr="00E00F4E">
        <w:rPr>
          <w:rFonts w:ascii="Times New Roman" w:hAnsi="Times New Roman" w:cs="Times New Roman"/>
          <w:sz w:val="24"/>
          <w:szCs w:val="24"/>
        </w:rPr>
        <w:t>Eiroeksperts</w:t>
      </w:r>
      <w:proofErr w:type="spellEnd"/>
      <w:r w:rsidRPr="00E00F4E">
        <w:rPr>
          <w:rFonts w:ascii="Times New Roman" w:hAnsi="Times New Roman" w:cs="Times New Roman"/>
          <w:sz w:val="24"/>
          <w:szCs w:val="24"/>
        </w:rPr>
        <w:t xml:space="preserve">” (ir reģistrēts Uzņēmumu reģistra mantisko ieguldījumu vērtētāju sarakstā, kur vērtētāji ir Vilis </w:t>
      </w:r>
      <w:proofErr w:type="spellStart"/>
      <w:r w:rsidRPr="00E00F4E">
        <w:rPr>
          <w:rFonts w:ascii="Times New Roman" w:hAnsi="Times New Roman" w:cs="Times New Roman"/>
          <w:sz w:val="24"/>
          <w:szCs w:val="24"/>
        </w:rPr>
        <w:t>Žuromskis</w:t>
      </w:r>
      <w:proofErr w:type="spellEnd"/>
      <w:r w:rsidRPr="00E00F4E">
        <w:rPr>
          <w:rFonts w:ascii="Times New Roman" w:hAnsi="Times New Roman" w:cs="Times New Roman"/>
          <w:sz w:val="24"/>
          <w:szCs w:val="24"/>
        </w:rPr>
        <w:t xml:space="preserve"> un Artūrs </w:t>
      </w:r>
      <w:proofErr w:type="spellStart"/>
      <w:r w:rsidRPr="00E00F4E">
        <w:rPr>
          <w:rFonts w:ascii="Times New Roman" w:hAnsi="Times New Roman" w:cs="Times New Roman"/>
          <w:sz w:val="24"/>
          <w:szCs w:val="24"/>
        </w:rPr>
        <w:t>Žuromskis</w:t>
      </w:r>
      <w:proofErr w:type="spellEnd"/>
      <w:r w:rsidRPr="00E00F4E">
        <w:rPr>
          <w:rFonts w:ascii="Times New Roman" w:hAnsi="Times New Roman" w:cs="Times New Roman"/>
          <w:sz w:val="24"/>
          <w:szCs w:val="24"/>
        </w:rPr>
        <w:t xml:space="preserve">) ar 03.08.2020. slēdzienu Nr.2020/L8542/324 noteica EUR 86700,00 </w:t>
      </w:r>
      <w:r w:rsidRPr="00E00F4E">
        <w:rPr>
          <w:rFonts w:ascii="Times New Roman" w:hAnsi="Times New Roman" w:cs="Times New Roman"/>
          <w:i/>
          <w:sz w:val="24"/>
          <w:szCs w:val="24"/>
        </w:rPr>
        <w:t xml:space="preserve">(astoņdesmit seši tūkstoši septiņi simti </w:t>
      </w:r>
      <w:proofErr w:type="spellStart"/>
      <w:r w:rsidRPr="00E00F4E">
        <w:rPr>
          <w:rFonts w:ascii="Times New Roman" w:hAnsi="Times New Roman" w:cs="Times New Roman"/>
          <w:i/>
          <w:sz w:val="24"/>
          <w:szCs w:val="24"/>
        </w:rPr>
        <w:t>euro</w:t>
      </w:r>
      <w:proofErr w:type="spellEnd"/>
      <w:r w:rsidRPr="00E00F4E">
        <w:rPr>
          <w:rFonts w:ascii="Times New Roman" w:hAnsi="Times New Roman" w:cs="Times New Roman"/>
          <w:i/>
          <w:sz w:val="24"/>
          <w:szCs w:val="24"/>
        </w:rPr>
        <w:t>, 00 centi)</w:t>
      </w:r>
      <w:r w:rsidRPr="00E00F4E">
        <w:rPr>
          <w:rFonts w:ascii="Times New Roman" w:hAnsi="Times New Roman" w:cs="Times New Roman"/>
          <w:sz w:val="24"/>
          <w:szCs w:val="24"/>
        </w:rPr>
        <w:t xml:space="preserve"> apmērā.</w:t>
      </w:r>
    </w:p>
    <w:p w:rsidR="00824B3C" w:rsidRPr="00E00F4E" w:rsidRDefault="00824B3C" w:rsidP="00824B3C">
      <w:pPr>
        <w:spacing w:after="0" w:line="240" w:lineRule="auto"/>
        <w:ind w:firstLine="720"/>
        <w:jc w:val="both"/>
        <w:rPr>
          <w:rFonts w:ascii="Times New Roman" w:hAnsi="Times New Roman" w:cs="Times New Roman"/>
          <w:sz w:val="24"/>
          <w:szCs w:val="24"/>
        </w:rPr>
      </w:pPr>
      <w:r w:rsidRPr="00E00F4E">
        <w:rPr>
          <w:rFonts w:ascii="Times New Roman" w:hAnsi="Times New Roman" w:cs="Times New Roman"/>
          <w:sz w:val="24"/>
          <w:szCs w:val="24"/>
        </w:rPr>
        <w:t xml:space="preserve"> Nekustamo īpašumu lietderīgi būtu izmantot SIA “Bērzaunes komunālais uzņēmums” darbības nodrošināšanai, nekustamo īpašumu ieguldot SIA “Bērzaunes komunālais uzņēmums” pamatkapitālā.</w:t>
      </w:r>
    </w:p>
    <w:p w:rsidR="00824B3C" w:rsidRPr="00E00F4E" w:rsidRDefault="00824B3C" w:rsidP="00824B3C">
      <w:pPr>
        <w:pStyle w:val="naisf"/>
        <w:spacing w:before="0" w:beforeAutospacing="0" w:after="0" w:afterAutospacing="0"/>
        <w:ind w:firstLine="720"/>
        <w:jc w:val="both"/>
        <w:rPr>
          <w:rFonts w:ascii="Times New Roman" w:hAnsi="Times New Roman" w:cs="Times New Roman"/>
          <w:lang w:val="lv-LV"/>
        </w:rPr>
      </w:pPr>
      <w:r w:rsidRPr="00E00F4E">
        <w:rPr>
          <w:rFonts w:ascii="Times New Roman" w:hAnsi="Times New Roman" w:cs="Times New Roman"/>
          <w:lang w:val="lv-LV"/>
        </w:rPr>
        <w:t xml:space="preserve"> Publiskas personas mantas atsavināšanas likuma 3.panta pirmās daļas 4.punkts nosaka, ka pašvaldības mantu var atsavināt, ieguldot kapitālsabiedrības pamatkapitālā. </w:t>
      </w:r>
      <w:bookmarkStart w:id="1" w:name="bkm32"/>
      <w:r w:rsidRPr="00E00F4E">
        <w:rPr>
          <w:rFonts w:ascii="Times New Roman" w:hAnsi="Times New Roman" w:cs="Times New Roman"/>
          <w:lang w:val="lv-LV"/>
        </w:rPr>
        <w:t>Saskaņā ar tā paša likuma 40.panta pirmo daļu lēmumu par pašvaldības mantas ieguldīšanu esošas kapitālsabiedrības pamatkapitālā pieņemt pašvaldības dome</w:t>
      </w:r>
      <w:bookmarkStart w:id="2" w:name="bkm30"/>
      <w:bookmarkEnd w:id="1"/>
      <w:r w:rsidRPr="00E00F4E">
        <w:rPr>
          <w:rFonts w:ascii="Times New Roman" w:hAnsi="Times New Roman" w:cs="Times New Roman"/>
          <w:lang w:val="lv-LV"/>
        </w:rPr>
        <w:t>.</w:t>
      </w:r>
      <w:bookmarkEnd w:id="2"/>
      <w:r w:rsidRPr="00E00F4E">
        <w:rPr>
          <w:rFonts w:ascii="Times New Roman" w:hAnsi="Times New Roman" w:cs="Times New Roman"/>
          <w:lang w:val="lv-LV"/>
        </w:rPr>
        <w:t xml:space="preserve"> Tā paša likuma 40.panta otrā daļa nosaka, ka kapitālsabiedrībā ieguldāmo mantu novērtē Komerclikumā noteiktajā kārtībā. Komerclikuma 154.panta pirmā daļa nosaka, ka mantisko ieguldījumu novērtē un atzinumu par to sniedz persona, kura iekļauta mantiskā ieguldījuma vērtētāju sarakstā.</w:t>
      </w:r>
    </w:p>
    <w:p w:rsidR="00824B3C" w:rsidRPr="00E00F4E" w:rsidRDefault="00824B3C" w:rsidP="00824B3C">
      <w:pPr>
        <w:pStyle w:val="naisf"/>
        <w:spacing w:before="0" w:beforeAutospacing="0" w:after="0" w:afterAutospacing="0"/>
        <w:ind w:firstLine="720"/>
        <w:jc w:val="both"/>
        <w:rPr>
          <w:rFonts w:ascii="Times New Roman" w:hAnsi="Times New Roman" w:cs="Times New Roman"/>
          <w:lang w:val="lv-LV"/>
        </w:rPr>
      </w:pPr>
      <w:r>
        <w:rPr>
          <w:rFonts w:ascii="Times New Roman" w:hAnsi="Times New Roman" w:cs="Times New Roman"/>
          <w:lang w:val="lv-LV"/>
        </w:rPr>
        <w:t>Likuma “</w:t>
      </w:r>
      <w:r w:rsidRPr="00E00F4E">
        <w:rPr>
          <w:rFonts w:ascii="Times New Roman" w:hAnsi="Times New Roman" w:cs="Times New Roman"/>
          <w:lang w:val="lv-LV"/>
        </w:rPr>
        <w:t xml:space="preserve">Par pašvaldībām” 21.panta pirmās daļas 17.punkts nosaka, ka dome var izskatīt jebkuru jautājumu, kas ir attiecīgās pašvaldības pārziņā, turklāt tikai dome var lemt par pašvaldības nekustamā īpašuma atsavināšanu. </w:t>
      </w:r>
    </w:p>
    <w:p w:rsidR="00824B3C" w:rsidRPr="007B6971" w:rsidRDefault="00824B3C" w:rsidP="00824B3C">
      <w:pPr>
        <w:spacing w:after="0" w:line="240" w:lineRule="auto"/>
        <w:ind w:right="84" w:firstLine="720"/>
        <w:jc w:val="both"/>
        <w:rPr>
          <w:rFonts w:ascii="Times New Roman" w:hAnsi="Times New Roman" w:cs="Times New Roman"/>
          <w:color w:val="000000"/>
          <w:sz w:val="24"/>
        </w:rPr>
      </w:pPr>
      <w:r>
        <w:rPr>
          <w:rFonts w:ascii="Times New Roman" w:hAnsi="Times New Roman" w:cs="Times New Roman"/>
          <w:sz w:val="24"/>
          <w:szCs w:val="24"/>
        </w:rPr>
        <w:t>P</w:t>
      </w:r>
      <w:r w:rsidRPr="00E00F4E">
        <w:rPr>
          <w:rFonts w:ascii="Times New Roman" w:hAnsi="Times New Roman" w:cs="Times New Roman"/>
          <w:sz w:val="24"/>
          <w:szCs w:val="24"/>
        </w:rPr>
        <w:t xml:space="preserve">amatojoties uz Publiskas personas mantas atsavināšanas likuma 3.panta pirmās daļas 4.punktu un 40.panta pirmo daļu un </w:t>
      </w:r>
      <w:r>
        <w:rPr>
          <w:rFonts w:ascii="Times New Roman" w:hAnsi="Times New Roman" w:cs="Times New Roman"/>
          <w:sz w:val="24"/>
          <w:szCs w:val="24"/>
        </w:rPr>
        <w:t>likuma “</w:t>
      </w:r>
      <w:r w:rsidRPr="00E00F4E">
        <w:rPr>
          <w:rFonts w:ascii="Times New Roman" w:hAnsi="Times New Roman" w:cs="Times New Roman"/>
          <w:sz w:val="24"/>
          <w:szCs w:val="24"/>
        </w:rPr>
        <w:t>Par pašvaldībām” 21.panta pirmās daļas 17.punktu,</w:t>
      </w:r>
      <w:r>
        <w:rPr>
          <w:rFonts w:ascii="Times New Roman" w:hAnsi="Times New Roman" w:cs="Times New Roman"/>
          <w:sz w:val="24"/>
          <w:szCs w:val="24"/>
        </w:rPr>
        <w:t xml:space="preserve"> ņemot vērā 18.08.2020. Finanšu un attīstības komitejas atzinumu,</w:t>
      </w:r>
      <w:r w:rsidRPr="00E00F4E">
        <w:rPr>
          <w:rFonts w:ascii="Times New Roman" w:hAnsi="Times New Roman" w:cs="Times New Roman"/>
          <w:sz w:val="24"/>
          <w:szCs w:val="24"/>
        </w:rPr>
        <w:t xml:space="preserve"> </w:t>
      </w:r>
      <w:r w:rsidRPr="00E00F4E">
        <w:rPr>
          <w:rFonts w:ascii="Times New Roman" w:hAnsi="Times New Roman" w:cs="Times New Roman"/>
          <w:b/>
          <w:sz w:val="24"/>
          <w:szCs w:val="24"/>
        </w:rPr>
        <w:t xml:space="preserve">atklāti balsojot: </w:t>
      </w:r>
      <w:smartTag w:uri="urn:schemas-microsoft-com:office:smarttags" w:element="stockticker">
        <w:r w:rsidRPr="006B74AC">
          <w:rPr>
            <w:rFonts w:ascii="Times New Roman" w:hAnsi="Times New Roman" w:cs="Times New Roman"/>
            <w:b/>
            <w:sz w:val="24"/>
            <w:szCs w:val="24"/>
          </w:rPr>
          <w:t>PAR</w:t>
        </w:r>
      </w:smartTag>
      <w:r w:rsidRPr="006B74AC">
        <w:rPr>
          <w:rFonts w:ascii="Times New Roman" w:hAnsi="Times New Roman" w:cs="Times New Roman"/>
          <w:sz w:val="24"/>
          <w:szCs w:val="24"/>
        </w:rPr>
        <w:t xml:space="preserve"> </w:t>
      </w:r>
      <w:r w:rsidRPr="006B74AC">
        <w:rPr>
          <w:rFonts w:ascii="Times New Roman" w:hAnsi="Times New Roman" w:cs="Times New Roman"/>
          <w:b/>
          <w:bCs/>
          <w:sz w:val="24"/>
          <w:szCs w:val="24"/>
        </w:rPr>
        <w:t xml:space="preserve">– 13 </w:t>
      </w:r>
      <w:r w:rsidRPr="006B74AC">
        <w:rPr>
          <w:rFonts w:ascii="Times New Roman" w:hAnsi="Times New Roman" w:cs="Times New Roman"/>
          <w:bCs/>
          <w:sz w:val="24"/>
          <w:szCs w:val="24"/>
        </w:rPr>
        <w:t>(</w:t>
      </w:r>
      <w:r w:rsidRPr="006B74AC">
        <w:rPr>
          <w:rFonts w:ascii="Times New Roman" w:hAnsi="Times New Roman" w:cs="Times New Roman"/>
          <w:noProof/>
          <w:sz w:val="24"/>
          <w:szCs w:val="24"/>
        </w:rPr>
        <w:t>Andrejs Ceļapīters, Andris Dombrovskis, Zigfrīds Gora, Artūrs Grandāns, Gunārs Ikaunieks, Valda Kļaviņa, Agris Lungevičs, Ivars Miķelsons, Andris Sakne, Rihards Saulītis, Inese Strode, Aleksandrs Šrubs, Gatis Teilis</w:t>
      </w:r>
      <w:r w:rsidRPr="006B74AC">
        <w:rPr>
          <w:rFonts w:ascii="Times New Roman" w:hAnsi="Times New Roman" w:cs="Times New Roman"/>
          <w:bCs/>
          <w:sz w:val="24"/>
          <w:szCs w:val="24"/>
        </w:rPr>
        <w:t>)</w:t>
      </w:r>
      <w:r w:rsidRPr="006B74AC">
        <w:rPr>
          <w:rFonts w:ascii="Times New Roman" w:hAnsi="Times New Roman" w:cs="Times New Roman"/>
          <w:sz w:val="24"/>
          <w:szCs w:val="24"/>
        </w:rPr>
        <w:t>,</w:t>
      </w:r>
      <w:r w:rsidRPr="006B74AC">
        <w:rPr>
          <w:rFonts w:ascii="Times New Roman" w:hAnsi="Times New Roman" w:cs="Times New Roman"/>
          <w:b/>
          <w:sz w:val="24"/>
          <w:szCs w:val="24"/>
        </w:rPr>
        <w:t xml:space="preserve"> PRET </w:t>
      </w:r>
      <w:r w:rsidRPr="006B74AC">
        <w:rPr>
          <w:rFonts w:ascii="Times New Roman" w:hAnsi="Times New Roman" w:cs="Times New Roman"/>
          <w:b/>
          <w:bCs/>
          <w:sz w:val="24"/>
          <w:szCs w:val="24"/>
        </w:rPr>
        <w:t xml:space="preserve">– NAV, </w:t>
      </w:r>
      <w:r w:rsidRPr="006B74AC">
        <w:rPr>
          <w:rFonts w:ascii="Times New Roman" w:hAnsi="Times New Roman" w:cs="Times New Roman"/>
          <w:b/>
          <w:sz w:val="24"/>
          <w:szCs w:val="24"/>
        </w:rPr>
        <w:t xml:space="preserve">ATTURAS </w:t>
      </w:r>
      <w:r w:rsidRPr="006B74AC">
        <w:rPr>
          <w:rFonts w:ascii="Times New Roman" w:hAnsi="Times New Roman" w:cs="Times New Roman"/>
          <w:sz w:val="24"/>
          <w:szCs w:val="24"/>
        </w:rPr>
        <w:t xml:space="preserve">– </w:t>
      </w:r>
      <w:r w:rsidRPr="006B74AC">
        <w:rPr>
          <w:rFonts w:ascii="Times New Roman" w:hAnsi="Times New Roman" w:cs="Times New Roman"/>
          <w:b/>
          <w:sz w:val="24"/>
          <w:szCs w:val="24"/>
        </w:rPr>
        <w:t>NAV,</w:t>
      </w:r>
      <w:r w:rsidRPr="006B74AC">
        <w:rPr>
          <w:rFonts w:ascii="Times New Roman" w:hAnsi="Times New Roman" w:cs="Times New Roman"/>
          <w:sz w:val="24"/>
          <w:szCs w:val="24"/>
        </w:rPr>
        <w:t xml:space="preserve"> </w:t>
      </w:r>
      <w:r w:rsidRPr="006B74AC">
        <w:rPr>
          <w:rFonts w:ascii="Times New Roman" w:eastAsia="Times New Roman" w:hAnsi="Times New Roman" w:cs="Times New Roman"/>
          <w:sz w:val="24"/>
          <w:szCs w:val="24"/>
        </w:rPr>
        <w:t>Madonas novada pašvaldība</w:t>
      </w:r>
      <w:r>
        <w:rPr>
          <w:rFonts w:ascii="Times New Roman" w:eastAsia="Times New Roman" w:hAnsi="Times New Roman" w:cs="Times New Roman"/>
          <w:sz w:val="24"/>
          <w:szCs w:val="24"/>
        </w:rPr>
        <w:t>s dome</w:t>
      </w:r>
      <w:r w:rsidRPr="006B74AC">
        <w:rPr>
          <w:rFonts w:ascii="Times New Roman" w:hAnsi="Times New Roman" w:cs="Times New Roman"/>
          <w:sz w:val="24"/>
          <w:szCs w:val="24"/>
        </w:rPr>
        <w:t xml:space="preserve"> </w:t>
      </w:r>
      <w:r w:rsidRPr="006B74AC">
        <w:rPr>
          <w:rFonts w:ascii="Times New Roman" w:hAnsi="Times New Roman" w:cs="Times New Roman"/>
          <w:b/>
          <w:sz w:val="24"/>
          <w:szCs w:val="24"/>
        </w:rPr>
        <w:t>NOLEMJ</w:t>
      </w:r>
      <w:r w:rsidRPr="006B74AC">
        <w:rPr>
          <w:rFonts w:ascii="Times New Roman" w:hAnsi="Times New Roman" w:cs="Times New Roman"/>
          <w:sz w:val="24"/>
          <w:szCs w:val="24"/>
        </w:rPr>
        <w:t>:</w:t>
      </w:r>
    </w:p>
    <w:p w:rsidR="00824B3C" w:rsidRPr="00E00F4E" w:rsidRDefault="00824B3C" w:rsidP="00824B3C">
      <w:pPr>
        <w:pStyle w:val="naisf"/>
        <w:spacing w:before="0" w:beforeAutospacing="0" w:after="0" w:afterAutospacing="0"/>
        <w:ind w:firstLine="720"/>
        <w:jc w:val="both"/>
        <w:rPr>
          <w:rFonts w:ascii="Times New Roman" w:hAnsi="Times New Roman" w:cs="Times New Roman"/>
          <w:b/>
          <w:lang w:val="lv-LV"/>
        </w:rPr>
      </w:pPr>
    </w:p>
    <w:p w:rsidR="00824B3C" w:rsidRPr="00E00F4E" w:rsidRDefault="00824B3C" w:rsidP="00824B3C">
      <w:pPr>
        <w:pStyle w:val="Pamatteksts"/>
        <w:numPr>
          <w:ilvl w:val="0"/>
          <w:numId w:val="45"/>
        </w:numPr>
        <w:tabs>
          <w:tab w:val="clear" w:pos="757"/>
          <w:tab w:val="num" w:pos="0"/>
        </w:tabs>
        <w:spacing w:line="240" w:lineRule="auto"/>
        <w:ind w:left="0" w:firstLine="357"/>
        <w:rPr>
          <w:bCs/>
          <w:lang w:val="lv-LV"/>
        </w:rPr>
      </w:pPr>
      <w:r w:rsidRPr="00E00F4E">
        <w:rPr>
          <w:lang w:val="lv-LV"/>
        </w:rPr>
        <w:lastRenderedPageBreak/>
        <w:t xml:space="preserve">Palielināt SIA “Bērzaunes komunālais uzņēmums”, </w:t>
      </w:r>
      <w:proofErr w:type="spellStart"/>
      <w:r w:rsidRPr="00E00F4E">
        <w:rPr>
          <w:lang w:val="lv-LV"/>
        </w:rPr>
        <w:t>reģ</w:t>
      </w:r>
      <w:proofErr w:type="spellEnd"/>
      <w:r w:rsidRPr="00E00F4E">
        <w:rPr>
          <w:lang w:val="lv-LV"/>
        </w:rPr>
        <w:t>. Nr.</w:t>
      </w:r>
      <w:r w:rsidRPr="00E00F4E">
        <w:rPr>
          <w:rStyle w:val="txtspecial"/>
          <w:lang w:val="lv-LV"/>
        </w:rPr>
        <w:t>48703002782</w:t>
      </w:r>
      <w:r w:rsidRPr="00E00F4E">
        <w:rPr>
          <w:lang w:val="lv-LV"/>
        </w:rPr>
        <w:t xml:space="preserve">, pamatkapitālu, ieguldot SIA “Bērzaunes komunālais uzņēmums” pamatkapitālā mantisko ieguldījumu – nekustamo īpašumu “Kalniešu karjers”, Ļaudonas pagasts, Madonas novads (reģistrēts Ļaudonas pagasta zemesgrāmatu nodalījumā Nr. 100000245942, kadastra Nr.7070 010 0125, sastāv no zemes vienības ar kadastra apzīmējumu 7070 010 0125, platība 10 ha), kur mantiskā ieguldījuma vērtība ir EUR 86700,00 </w:t>
      </w:r>
      <w:r w:rsidRPr="00E00F4E">
        <w:rPr>
          <w:i/>
          <w:lang w:val="lv-LV"/>
        </w:rPr>
        <w:t xml:space="preserve">(astoņdesmit seši tūkstoši septiņi simti </w:t>
      </w:r>
      <w:proofErr w:type="spellStart"/>
      <w:r w:rsidRPr="00E00F4E">
        <w:rPr>
          <w:i/>
          <w:lang w:val="lv-LV"/>
        </w:rPr>
        <w:t>euro</w:t>
      </w:r>
      <w:proofErr w:type="spellEnd"/>
      <w:r w:rsidRPr="00E00F4E">
        <w:rPr>
          <w:i/>
          <w:lang w:val="lv-LV"/>
        </w:rPr>
        <w:t>, 00 centi)</w:t>
      </w:r>
      <w:r w:rsidRPr="00E00F4E">
        <w:rPr>
          <w:lang w:val="lv-LV"/>
        </w:rPr>
        <w:t xml:space="preserve"> apmērā, </w:t>
      </w:r>
      <w:r w:rsidRPr="00E00F4E">
        <w:rPr>
          <w:color w:val="000000"/>
          <w:lang w:val="lv-LV"/>
        </w:rPr>
        <w:t>bez jaunu dalībnieku uzņemšanas, pretī saņemot attiecīgu jaunu daļu skaitu;</w:t>
      </w:r>
    </w:p>
    <w:p w:rsidR="00824B3C" w:rsidRPr="00E00F4E" w:rsidRDefault="00824B3C" w:rsidP="00824B3C">
      <w:pPr>
        <w:pStyle w:val="Pamatteksts"/>
        <w:numPr>
          <w:ilvl w:val="0"/>
          <w:numId w:val="45"/>
        </w:numPr>
        <w:tabs>
          <w:tab w:val="clear" w:pos="757"/>
          <w:tab w:val="num" w:pos="0"/>
        </w:tabs>
        <w:spacing w:line="240" w:lineRule="auto"/>
        <w:ind w:left="0" w:firstLine="357"/>
        <w:rPr>
          <w:bCs/>
          <w:lang w:val="lv-LV"/>
        </w:rPr>
      </w:pPr>
      <w:r w:rsidRPr="00E00F4E">
        <w:rPr>
          <w:color w:val="000000"/>
          <w:lang w:val="lv-LV"/>
        </w:rPr>
        <w:t xml:space="preserve">Uzdot </w:t>
      </w:r>
      <w:r w:rsidRPr="00E00F4E">
        <w:rPr>
          <w:lang w:val="lv-LV"/>
        </w:rPr>
        <w:t>SIA “Bērzaunes komunālais uzņēmums” kapitāla daļu turētāja pārstāvim nodrošināt, lai tiktu veiktas SIA “Bērzaunes komunālais uzņēmums” pamatkapitāla izmaiņas atbilstoši normatīvo aktu noteikumiem</w:t>
      </w:r>
      <w:r w:rsidRPr="00E00F4E">
        <w:rPr>
          <w:color w:val="000000"/>
          <w:lang w:val="lv-LV"/>
        </w:rPr>
        <w:t>.</w:t>
      </w:r>
    </w:p>
    <w:p w:rsidR="00824B3C" w:rsidRDefault="00824B3C" w:rsidP="00824B3C">
      <w:pPr>
        <w:spacing w:before="60" w:after="0"/>
        <w:rPr>
          <w:rFonts w:ascii="Times New Roman" w:hAnsi="Times New Roman" w:cs="Times New Roman"/>
          <w:sz w:val="24"/>
          <w:szCs w:val="24"/>
        </w:rPr>
      </w:pPr>
    </w:p>
    <w:p w:rsidR="00572026" w:rsidRDefault="00572026" w:rsidP="00D00679">
      <w:pPr>
        <w:keepNext/>
        <w:spacing w:after="0" w:line="240" w:lineRule="auto"/>
        <w:jc w:val="both"/>
        <w:outlineLvl w:val="0"/>
        <w:rPr>
          <w:rFonts w:ascii="Times New Roman" w:eastAsia="Arial Unicode MS" w:hAnsi="Times New Roman" w:cs="Times New Roman"/>
          <w:b/>
          <w:sz w:val="24"/>
          <w:szCs w:val="24"/>
        </w:rPr>
      </w:pPr>
    </w:p>
    <w:p w:rsidR="00F24779" w:rsidRPr="00D00679" w:rsidRDefault="00F24779" w:rsidP="00D00679">
      <w:pPr>
        <w:keepNext/>
        <w:spacing w:after="0" w:line="240" w:lineRule="auto"/>
        <w:jc w:val="both"/>
        <w:outlineLvl w:val="0"/>
        <w:rPr>
          <w:rFonts w:ascii="Times New Roman" w:eastAsia="Arial Unicode MS" w:hAnsi="Times New Roman" w:cs="Times New Roman"/>
          <w:b/>
          <w:sz w:val="24"/>
          <w:szCs w:val="24"/>
        </w:rPr>
      </w:pPr>
    </w:p>
    <w:p w:rsidR="00043562" w:rsidRDefault="007119FC" w:rsidP="00AA44A3">
      <w:pPr>
        <w:spacing w:after="0" w:line="240" w:lineRule="auto"/>
        <w:ind w:firstLine="709"/>
        <w:jc w:val="both"/>
        <w:rPr>
          <w:rFonts w:ascii="Times New Roman" w:eastAsia="Times New Roman" w:hAnsi="Times New Roman" w:cs="Arial Unicode MS"/>
          <w:i/>
          <w:sz w:val="24"/>
          <w:szCs w:val="24"/>
          <w:lang w:eastAsia="lv-LV" w:bidi="lo-LA"/>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r w:rsidR="00043562" w:rsidRPr="00043562">
        <w:rPr>
          <w:rFonts w:ascii="Times New Roman" w:eastAsia="Times New Roman" w:hAnsi="Times New Roman" w:cs="Arial Unicode MS"/>
          <w:i/>
          <w:sz w:val="24"/>
          <w:szCs w:val="24"/>
          <w:lang w:eastAsia="lv-LV" w:bidi="lo-LA"/>
        </w:rPr>
        <w:t xml:space="preserve"> </w:t>
      </w:r>
    </w:p>
    <w:p w:rsidR="00043562" w:rsidRDefault="00043562" w:rsidP="00043562">
      <w:pPr>
        <w:spacing w:after="0" w:line="240" w:lineRule="auto"/>
        <w:jc w:val="both"/>
        <w:rPr>
          <w:rFonts w:ascii="Times New Roman" w:eastAsia="Times New Roman" w:hAnsi="Times New Roman" w:cs="Arial Unicode MS"/>
          <w:i/>
          <w:sz w:val="24"/>
          <w:szCs w:val="24"/>
          <w:lang w:eastAsia="lv-LV" w:bidi="lo-LA"/>
        </w:rPr>
      </w:pPr>
    </w:p>
    <w:p w:rsidR="00451DAA" w:rsidRDefault="00451DAA" w:rsidP="00043562">
      <w:pPr>
        <w:spacing w:after="0" w:line="240" w:lineRule="auto"/>
        <w:jc w:val="both"/>
        <w:rPr>
          <w:rFonts w:ascii="Times New Roman" w:eastAsia="Times New Roman" w:hAnsi="Times New Roman" w:cs="Arial Unicode MS"/>
          <w:i/>
          <w:sz w:val="24"/>
          <w:szCs w:val="24"/>
          <w:lang w:eastAsia="lv-LV" w:bidi="lo-LA"/>
        </w:rPr>
      </w:pPr>
    </w:p>
    <w:p w:rsidR="00572026" w:rsidRDefault="00572026" w:rsidP="00043562">
      <w:pPr>
        <w:spacing w:after="0" w:line="240" w:lineRule="auto"/>
        <w:jc w:val="both"/>
        <w:rPr>
          <w:rFonts w:ascii="Times New Roman" w:eastAsia="Times New Roman" w:hAnsi="Times New Roman" w:cs="Arial Unicode MS"/>
          <w:i/>
          <w:sz w:val="24"/>
          <w:szCs w:val="24"/>
          <w:lang w:eastAsia="lv-LV" w:bidi="lo-LA"/>
        </w:rPr>
      </w:pPr>
    </w:p>
    <w:p w:rsidR="00824B3C" w:rsidRPr="00E00F4E" w:rsidRDefault="00824B3C" w:rsidP="00824B3C">
      <w:pPr>
        <w:spacing w:before="60" w:after="0"/>
        <w:rPr>
          <w:rFonts w:ascii="Times New Roman" w:hAnsi="Times New Roman" w:cs="Times New Roman"/>
          <w:i/>
          <w:sz w:val="24"/>
          <w:szCs w:val="24"/>
        </w:rPr>
      </w:pPr>
      <w:proofErr w:type="spellStart"/>
      <w:r>
        <w:rPr>
          <w:rFonts w:ascii="Times New Roman" w:hAnsi="Times New Roman" w:cs="Times New Roman"/>
          <w:i/>
          <w:sz w:val="24"/>
          <w:szCs w:val="24"/>
        </w:rPr>
        <w:t>H.</w:t>
      </w:r>
      <w:r w:rsidRPr="00E00F4E">
        <w:rPr>
          <w:rFonts w:ascii="Times New Roman" w:hAnsi="Times New Roman" w:cs="Times New Roman"/>
          <w:i/>
          <w:sz w:val="24"/>
          <w:szCs w:val="24"/>
        </w:rPr>
        <w:t>Pujats</w:t>
      </w:r>
      <w:proofErr w:type="spellEnd"/>
      <w:r w:rsidRPr="00E00F4E">
        <w:rPr>
          <w:rFonts w:ascii="Times New Roman" w:hAnsi="Times New Roman" w:cs="Times New Roman"/>
          <w:i/>
          <w:sz w:val="24"/>
          <w:szCs w:val="24"/>
        </w:rPr>
        <w:t xml:space="preserve"> 64807321</w:t>
      </w:r>
    </w:p>
    <w:p w:rsidR="00F24779" w:rsidRDefault="00F24779" w:rsidP="00043562">
      <w:pPr>
        <w:spacing w:after="0" w:line="240" w:lineRule="auto"/>
        <w:jc w:val="both"/>
        <w:rPr>
          <w:rFonts w:ascii="Times New Roman" w:eastAsia="Times New Roman" w:hAnsi="Times New Roman" w:cs="Arial Unicode MS"/>
          <w:i/>
          <w:sz w:val="24"/>
          <w:szCs w:val="24"/>
          <w:lang w:eastAsia="lv-LV" w:bidi="lo-LA"/>
        </w:rPr>
      </w:pPr>
    </w:p>
    <w:p w:rsidR="007C42DD" w:rsidRDefault="007C42DD" w:rsidP="00043562">
      <w:pPr>
        <w:spacing w:after="0" w:line="240" w:lineRule="auto"/>
        <w:jc w:val="both"/>
        <w:rPr>
          <w:rFonts w:ascii="Times New Roman" w:eastAsia="Times New Roman" w:hAnsi="Times New Roman" w:cs="Arial Unicode MS"/>
          <w:i/>
          <w:sz w:val="24"/>
          <w:szCs w:val="24"/>
          <w:lang w:eastAsia="lv-LV" w:bidi="lo-LA"/>
        </w:rPr>
      </w:pPr>
    </w:p>
    <w:p w:rsidR="006E6413" w:rsidRDefault="006E6413" w:rsidP="00043562">
      <w:pPr>
        <w:spacing w:after="0" w:line="240" w:lineRule="auto"/>
        <w:jc w:val="both"/>
        <w:rPr>
          <w:rFonts w:ascii="Times New Roman" w:eastAsia="Times New Roman" w:hAnsi="Times New Roman" w:cs="Arial Unicode MS"/>
          <w:i/>
          <w:sz w:val="24"/>
          <w:szCs w:val="24"/>
          <w:lang w:eastAsia="lv-LV" w:bidi="lo-LA"/>
        </w:rPr>
      </w:pPr>
    </w:p>
    <w:p w:rsidR="00043562" w:rsidRDefault="00043562" w:rsidP="00043562">
      <w:pPr>
        <w:spacing w:after="0" w:line="240" w:lineRule="auto"/>
        <w:jc w:val="both"/>
        <w:rPr>
          <w:rFonts w:ascii="Times New Roman" w:eastAsia="Times New Roman" w:hAnsi="Times New Roman" w:cs="Arial Unicode MS"/>
          <w:i/>
          <w:sz w:val="24"/>
          <w:szCs w:val="24"/>
          <w:lang w:eastAsia="lv-LV" w:bidi="lo-LA"/>
        </w:rPr>
      </w:pPr>
    </w:p>
    <w:p w:rsidR="00AA44A3" w:rsidRDefault="00AA44A3" w:rsidP="00043562">
      <w:pPr>
        <w:spacing w:after="0" w:line="240" w:lineRule="auto"/>
        <w:jc w:val="both"/>
        <w:rPr>
          <w:rFonts w:ascii="Times New Roman" w:eastAsia="Times New Roman" w:hAnsi="Times New Roman" w:cs="Arial Unicode MS"/>
          <w:i/>
          <w:sz w:val="24"/>
          <w:szCs w:val="24"/>
          <w:lang w:eastAsia="lv-LV" w:bidi="lo-LA"/>
        </w:rPr>
      </w:pPr>
    </w:p>
    <w:p w:rsidR="000621A4" w:rsidRPr="00043562" w:rsidRDefault="000621A4" w:rsidP="00A736A0">
      <w:pPr>
        <w:spacing w:after="0" w:line="240" w:lineRule="auto"/>
        <w:jc w:val="both"/>
        <w:rPr>
          <w:rFonts w:ascii="Times New Roman" w:eastAsia="Times New Roman" w:hAnsi="Times New Roman" w:cs="Arial Unicode MS"/>
          <w:i/>
          <w:sz w:val="24"/>
          <w:szCs w:val="24"/>
          <w:lang w:eastAsia="lv-LV" w:bidi="lo-LA"/>
        </w:rPr>
      </w:pPr>
    </w:p>
    <w:sectPr w:rsidR="000621A4" w:rsidRPr="0004356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9"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25643"/>
    <w:multiLevelType w:val="hybridMultilevel"/>
    <w:tmpl w:val="3574FBC4"/>
    <w:lvl w:ilvl="0" w:tplc="3B405A2E">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38A29C7"/>
    <w:multiLevelType w:val="hybridMultilevel"/>
    <w:tmpl w:val="B7A81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2152BA"/>
    <w:multiLevelType w:val="hybridMultilevel"/>
    <w:tmpl w:val="CAF220D2"/>
    <w:lvl w:ilvl="0" w:tplc="76FE830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1"/>
  </w:num>
  <w:num w:numId="2">
    <w:abstractNumId w:val="40"/>
  </w:num>
  <w:num w:numId="3">
    <w:abstractNumId w:val="31"/>
  </w:num>
  <w:num w:numId="4">
    <w:abstractNumId w:val="13"/>
  </w:num>
  <w:num w:numId="5">
    <w:abstractNumId w:val="43"/>
  </w:num>
  <w:num w:numId="6">
    <w:abstractNumId w:val="16"/>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4"/>
  </w:num>
  <w:num w:numId="12">
    <w:abstractNumId w:val="36"/>
  </w:num>
  <w:num w:numId="13">
    <w:abstractNumId w:val="8"/>
  </w:num>
  <w:num w:numId="14">
    <w:abstractNumId w:val="22"/>
  </w:num>
  <w:num w:numId="15">
    <w:abstractNumId w:val="37"/>
  </w:num>
  <w:num w:numId="16">
    <w:abstractNumId w:val="24"/>
  </w:num>
  <w:num w:numId="17">
    <w:abstractNumId w:val="6"/>
  </w:num>
  <w:num w:numId="18">
    <w:abstractNumId w:val="5"/>
  </w:num>
  <w:num w:numId="19">
    <w:abstractNumId w:val="25"/>
  </w:num>
  <w:num w:numId="20">
    <w:abstractNumId w:val="34"/>
  </w:num>
  <w:num w:numId="21">
    <w:abstractNumId w:val="15"/>
  </w:num>
  <w:num w:numId="22">
    <w:abstractNumId w:val="0"/>
  </w:num>
  <w:num w:numId="23">
    <w:abstractNumId w:val="3"/>
  </w:num>
  <w:num w:numId="24">
    <w:abstractNumId w:val="19"/>
  </w:num>
  <w:num w:numId="25">
    <w:abstractNumId w:val="17"/>
  </w:num>
  <w:num w:numId="26">
    <w:abstractNumId w:val="12"/>
  </w:num>
  <w:num w:numId="27">
    <w:abstractNumId w:val="7"/>
  </w:num>
  <w:num w:numId="28">
    <w:abstractNumId w:val="27"/>
  </w:num>
  <w:num w:numId="29">
    <w:abstractNumId w:val="32"/>
  </w:num>
  <w:num w:numId="30">
    <w:abstractNumId w:val="42"/>
  </w:num>
  <w:num w:numId="31">
    <w:abstractNumId w:val="26"/>
  </w:num>
  <w:num w:numId="32">
    <w:abstractNumId w:val="33"/>
  </w:num>
  <w:num w:numId="33">
    <w:abstractNumId w:val="23"/>
  </w:num>
  <w:num w:numId="34">
    <w:abstractNumId w:val="39"/>
  </w:num>
  <w:num w:numId="35">
    <w:abstractNumId w:val="29"/>
  </w:num>
  <w:num w:numId="36">
    <w:abstractNumId w:val="18"/>
  </w:num>
  <w:num w:numId="37">
    <w:abstractNumId w:val="38"/>
  </w:num>
  <w:num w:numId="38">
    <w:abstractNumId w:val="3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1"/>
  </w:num>
  <w:num w:numId="45">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4BF0"/>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80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BDFD-039C-41F8-A6B9-3898F6BF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2469</Words>
  <Characters>1408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2020-08-19T07:07:00Z</dcterms:created>
  <dcterms:modified xsi:type="dcterms:W3CDTF">2020-08-19T07:07:00Z</dcterms:modified>
</cp:coreProperties>
</file>